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046" w:rsidRPr="00F74046" w:rsidRDefault="00F74046" w:rsidP="00F74046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Merriweather" w:eastAsia="Times New Roman" w:hAnsi="Merriweather" w:cs="Helvetica"/>
          <w:color w:val="FFFFFF"/>
          <w:sz w:val="21"/>
          <w:szCs w:val="21"/>
          <w:lang w:val="en" w:eastAsia="nl-NL"/>
        </w:rPr>
      </w:pPr>
    </w:p>
    <w:p w:rsidR="00F74046" w:rsidRPr="00F74046" w:rsidRDefault="00F74046" w:rsidP="00F74046">
      <w:pPr>
        <w:spacing w:before="300" w:after="150" w:line="240" w:lineRule="auto"/>
        <w:ind w:left="495"/>
        <w:outlineLvl w:val="2"/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</w:pPr>
      <w:r w:rsidRPr="00F74046">
        <w:rPr>
          <w:rFonts w:ascii="inherit" w:eastAsia="Times New Roman" w:hAnsi="inherit" w:cs="Helvetica"/>
          <w:b/>
          <w:bCs/>
          <w:color w:val="433120"/>
          <w:sz w:val="30"/>
          <w:szCs w:val="30"/>
          <w:lang w:val="en" w:eastAsia="nl-NL"/>
        </w:rPr>
        <w:t>Level 10-69 set</w:t>
      </w:r>
    </w:p>
    <w:tbl>
      <w:tblPr>
        <w:tblW w:w="5000" w:type="pct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2"/>
        <w:gridCol w:w="3480"/>
      </w:tblGrid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Statistic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b/>
                <w:bCs/>
                <w:color w:val="333333"/>
                <w:sz w:val="21"/>
                <w:szCs w:val="21"/>
                <w:lang w:eastAsia="nl-NL"/>
              </w:rPr>
              <w:t>Fully upgraded total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melee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80%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Combat strength for ranged units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90%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wall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gate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val="en-US" w:eastAsia="nl-NL"/>
              </w:rPr>
              <w:t>Reduces enemy moat protection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40%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army travel speed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50%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late detection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20%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glory points earned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15%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Resources looted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35%</w:t>
            </w:r>
          </w:p>
        </w:tc>
      </w:tr>
      <w:tr w:rsidR="00F74046" w:rsidRPr="00F74046" w:rsidTr="00F74046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Increases courtyard strength by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74046" w:rsidRPr="00F74046" w:rsidRDefault="00F74046" w:rsidP="00F74046">
            <w:pPr>
              <w:spacing w:after="300" w:line="240" w:lineRule="auto"/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</w:pPr>
            <w:r w:rsidRPr="00F74046">
              <w:rPr>
                <w:rFonts w:ascii="Merriweather" w:eastAsia="Times New Roman" w:hAnsi="Merriweather" w:cs="Helvetica"/>
                <w:color w:val="333333"/>
                <w:sz w:val="21"/>
                <w:szCs w:val="21"/>
                <w:lang w:eastAsia="nl-NL"/>
              </w:rPr>
              <w:t>10%</w:t>
            </w:r>
          </w:p>
        </w:tc>
      </w:tr>
    </w:tbl>
    <w:p w:rsidR="005872FA" w:rsidRDefault="00F74046">
      <w:bookmarkStart w:id="0" w:name="_GoBack"/>
      <w:bookmarkEnd w:id="0"/>
    </w:p>
    <w:sectPr w:rsidR="005872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erriweathe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81F4B"/>
    <w:multiLevelType w:val="multilevel"/>
    <w:tmpl w:val="6F50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046"/>
    <w:rsid w:val="00332379"/>
    <w:rsid w:val="0088324A"/>
    <w:rsid w:val="00F7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09ECD-7FC6-4566-B59A-CDB568B9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85279">
      <w:bodyDiv w:val="1"/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001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9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3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31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0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073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225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Arkema</Company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2018-02-20T10:37:00Z</dcterms:created>
  <dcterms:modified xsi:type="dcterms:W3CDTF">2018-02-20T10:37:00Z</dcterms:modified>
</cp:coreProperties>
</file>