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48100A">
      <w:pPr>
        <w:rPr>
          <w:b/>
          <w:sz w:val="44"/>
        </w:rPr>
      </w:pPr>
      <w:r>
        <w:rPr>
          <w:noProof/>
          <w:lang w:eastAsia="nl-NL"/>
        </w:rPr>
        <w:drawing>
          <wp:inline distT="0" distB="0" distL="0" distR="0">
            <wp:extent cx="1228725" cy="12287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trusting van de gevleugelde rid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900" cy="12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</w:rPr>
        <w:t xml:space="preserve"> </w:t>
      </w:r>
      <w:r>
        <w:rPr>
          <w:b/>
          <w:sz w:val="44"/>
        </w:rPr>
        <w:t>Uitrusting van de Gevleugelde Ridder</w:t>
      </w:r>
    </w:p>
    <w:p w:rsidR="0048100A" w:rsidRDefault="0048100A">
      <w:pPr>
        <w:rPr>
          <w:sz w:val="28"/>
        </w:rPr>
      </w:pPr>
      <w:proofErr w:type="spellStart"/>
      <w:r>
        <w:rPr>
          <w:sz w:val="28"/>
        </w:rPr>
        <w:t>Melee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090</w:t>
      </w:r>
    </w:p>
    <w:p w:rsidR="0048100A" w:rsidRDefault="0048100A">
      <w:pPr>
        <w:rPr>
          <w:sz w:val="28"/>
        </w:rPr>
      </w:pPr>
      <w:r>
        <w:rPr>
          <w:sz w:val="28"/>
        </w:rPr>
        <w:t>Afstand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090</w:t>
      </w:r>
    </w:p>
    <w:p w:rsidR="0048100A" w:rsidRDefault="0048100A">
      <w:pPr>
        <w:rPr>
          <w:sz w:val="28"/>
        </w:rPr>
      </w:pPr>
      <w:r>
        <w:rPr>
          <w:sz w:val="28"/>
        </w:rPr>
        <w:t>Muur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120</w:t>
      </w:r>
    </w:p>
    <w:p w:rsidR="0048100A" w:rsidRDefault="0048100A">
      <w:pPr>
        <w:rPr>
          <w:sz w:val="28"/>
        </w:rPr>
      </w:pPr>
      <w:r>
        <w:rPr>
          <w:sz w:val="28"/>
        </w:rPr>
        <w:t>Poort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</w:t>
      </w:r>
    </w:p>
    <w:p w:rsidR="0048100A" w:rsidRDefault="0048100A">
      <w:pPr>
        <w:rPr>
          <w:sz w:val="28"/>
        </w:rPr>
      </w:pPr>
      <w:r>
        <w:rPr>
          <w:sz w:val="28"/>
        </w:rPr>
        <w:t>Gracht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080</w:t>
      </w:r>
    </w:p>
    <w:p w:rsidR="0048100A" w:rsidRDefault="0048100A">
      <w:pPr>
        <w:rPr>
          <w:sz w:val="28"/>
        </w:rPr>
      </w:pPr>
      <w:r>
        <w:rPr>
          <w:sz w:val="28"/>
        </w:rPr>
        <w:t>Eerder ontdekken</w:t>
      </w:r>
      <w:r>
        <w:rPr>
          <w:sz w:val="28"/>
        </w:rPr>
        <w:tab/>
      </w:r>
      <w:r>
        <w:rPr>
          <w:sz w:val="28"/>
        </w:rPr>
        <w:tab/>
        <w:t>070</w:t>
      </w:r>
    </w:p>
    <w:p w:rsidR="0048100A" w:rsidRDefault="0048100A">
      <w:pPr>
        <w:rPr>
          <w:sz w:val="28"/>
        </w:rPr>
      </w:pPr>
      <w:r>
        <w:rPr>
          <w:sz w:val="28"/>
        </w:rPr>
        <w:t>Binnenplaats</w:t>
      </w:r>
      <w:r>
        <w:rPr>
          <w:sz w:val="28"/>
        </w:rPr>
        <w:tab/>
      </w:r>
      <w:r>
        <w:rPr>
          <w:sz w:val="28"/>
        </w:rPr>
        <w:tab/>
        <w:t>030 (Let op: 5-delige com)</w:t>
      </w:r>
    </w:p>
    <w:p w:rsidR="0048100A" w:rsidRPr="0048100A" w:rsidRDefault="0048100A">
      <w:pPr>
        <w:rPr>
          <w:sz w:val="28"/>
        </w:rPr>
      </w:pPr>
      <w:r>
        <w:rPr>
          <w:sz w:val="28"/>
        </w:rPr>
        <w:t>Extra soldaten muur</w:t>
      </w:r>
      <w:r>
        <w:rPr>
          <w:sz w:val="28"/>
        </w:rPr>
        <w:tab/>
        <w:t>016 (Alleen met uiterlijk = 14 dagen geldig)</w:t>
      </w:r>
      <w:bookmarkStart w:id="0" w:name="_GoBack"/>
      <w:bookmarkEnd w:id="0"/>
    </w:p>
    <w:sectPr w:rsidR="0048100A" w:rsidRPr="0048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0A"/>
    <w:rsid w:val="00332379"/>
    <w:rsid w:val="0048100A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D151A-BA0D-4634-B8FB-3B5F2E72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2018-05-21T17:25:00Z</dcterms:created>
  <dcterms:modified xsi:type="dcterms:W3CDTF">2018-05-21T17:29:00Z</dcterms:modified>
</cp:coreProperties>
</file>